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CA0" w14:textId="60815F61" w:rsidR="00B4253E" w:rsidRPr="00CF74B5" w:rsidRDefault="00B4253E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5E3962">
        <w:rPr>
          <w:rFonts w:ascii="Arial" w:hAnsi="Arial" w:cs="Arial"/>
          <w:b/>
          <w:bCs/>
          <w:sz w:val="18"/>
          <w:szCs w:val="18"/>
          <w:lang w:val="lt-LT"/>
        </w:rPr>
        <w:t>5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092CD9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092CD9">
        <w:rPr>
          <w:rFonts w:ascii="Arial" w:hAnsi="Arial" w:cs="Arial"/>
          <w:b/>
          <w:bCs/>
          <w:sz w:val="18"/>
          <w:szCs w:val="18"/>
          <w:lang w:val="lt-LT"/>
        </w:rPr>
        <w:t>02</w:t>
      </w:r>
    </w:p>
    <w:p w14:paraId="23A450B1" w14:textId="4338A78C" w:rsidR="00012A3C" w:rsidRPr="00CF74B5" w:rsidRDefault="00012A3C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DĖL NETINKAMOS KOKYBĖS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PREKIŲ</w:t>
      </w:r>
    </w:p>
    <w:p w14:paraId="66D67790" w14:textId="1CE1E4CB" w:rsidR="004039D1" w:rsidRPr="00CF74B5" w:rsidRDefault="004039D1" w:rsidP="00CF74B5">
      <w:pPr>
        <w:spacing w:before="120"/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CF74B5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proofErr w:type="spellStart"/>
      <w:r w:rsidR="00712D5A" w:rsidRPr="004D3159">
        <w:rPr>
          <w:rFonts w:ascii="Arial" w:hAnsi="Arial" w:cs="Arial"/>
          <w:bCs/>
          <w:sz w:val="18"/>
          <w:szCs w:val="18"/>
          <w:lang w:val="lt-LT"/>
        </w:rPr>
        <w:t>Celija</w:t>
      </w:r>
      <w:proofErr w:type="spellEnd"/>
      <w:r w:rsidR="00712D5A" w:rsidRPr="004D3159">
        <w:rPr>
          <w:rFonts w:ascii="Arial" w:hAnsi="Arial" w:cs="Arial"/>
          <w:bCs/>
          <w:sz w:val="18"/>
          <w:szCs w:val="18"/>
          <w:lang w:val="lt-LT"/>
        </w:rPr>
        <w:t>,</w:t>
      </w:r>
      <w:r w:rsidR="00712D5A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712D5A" w:rsidRPr="004D3159">
        <w:rPr>
          <w:rFonts w:ascii="Arial" w:hAnsi="Arial" w:cs="Arial"/>
          <w:bCs/>
          <w:sz w:val="18"/>
          <w:szCs w:val="18"/>
          <w:lang w:val="lt-LT"/>
        </w:rPr>
        <w:t>MB</w:t>
      </w:r>
      <w:r w:rsidR="00712D5A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712D5A" w:rsidRPr="004D3159">
        <w:rPr>
          <w:rFonts w:ascii="Arial" w:hAnsi="Arial" w:cs="Arial"/>
          <w:bCs/>
          <w:sz w:val="18"/>
          <w:szCs w:val="18"/>
          <w:lang w:val="lt-LT"/>
        </w:rPr>
        <w:t>306681252</w:t>
      </w:r>
      <w:r w:rsidR="00712D5A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proofErr w:type="spellStart"/>
      <w:r w:rsidR="00712D5A" w:rsidRPr="00357DB2">
        <w:rPr>
          <w:rFonts w:ascii="Arial" w:hAnsi="Arial" w:cs="Arial"/>
          <w:bCs/>
          <w:sz w:val="18"/>
          <w:szCs w:val="18"/>
          <w:lang w:val="lt-LT"/>
        </w:rPr>
        <w:t>Žozefo</w:t>
      </w:r>
      <w:proofErr w:type="spellEnd"/>
      <w:r w:rsidR="00712D5A" w:rsidRPr="00357DB2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proofErr w:type="spellStart"/>
      <w:r w:rsidR="00712D5A" w:rsidRPr="00357DB2">
        <w:rPr>
          <w:rFonts w:ascii="Arial" w:hAnsi="Arial" w:cs="Arial"/>
          <w:bCs/>
          <w:sz w:val="18"/>
          <w:szCs w:val="18"/>
          <w:lang w:val="lt-LT"/>
        </w:rPr>
        <w:t>Pusjė</w:t>
      </w:r>
      <w:proofErr w:type="spellEnd"/>
      <w:r w:rsidR="00712D5A" w:rsidRPr="00357DB2">
        <w:rPr>
          <w:rFonts w:ascii="Arial" w:hAnsi="Arial" w:cs="Arial"/>
          <w:bCs/>
          <w:sz w:val="18"/>
          <w:szCs w:val="18"/>
          <w:lang w:val="lt-LT"/>
        </w:rPr>
        <w:t xml:space="preserve"> g. 52-4, LT-14188 Vilnius</w:t>
      </w:r>
      <w:r w:rsidR="00712D5A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712D5A" w:rsidRPr="00C14E14">
        <w:rPr>
          <w:rFonts w:ascii="Arial" w:hAnsi="Arial" w:cs="Arial"/>
          <w:sz w:val="18"/>
          <w:szCs w:val="18"/>
          <w:lang w:val="lt-LT"/>
        </w:rPr>
        <w:t>info@celija.lt</w:t>
      </w:r>
    </w:p>
    <w:p w14:paraId="1C252412" w14:textId="5DAD35C1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Jeigu </w:t>
      </w:r>
      <w:r w:rsidR="0080141A" w:rsidRPr="00357DB2">
        <w:rPr>
          <w:rFonts w:ascii="Arial" w:hAnsi="Arial" w:cs="Arial"/>
          <w:bCs/>
          <w:sz w:val="18"/>
          <w:szCs w:val="18"/>
          <w:lang w:val="lt-LT"/>
        </w:rPr>
        <w:t>http://www.celija.lt/</w:t>
      </w:r>
      <w:r w:rsidR="0080141A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elektroninėje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parduotuvėje pirkta Prekė yra netinkamos kokybės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ir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nustatėte Prekės trūkumų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užpildykite šią formą ir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ne vėliau kaip per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 xml:space="preserve">du mėnesius nuo neatitikties aptikimo dienos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4039D1" w:rsidRPr="00CF74B5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="00D452FB" w:rsidRPr="001D590A">
        <w:rPr>
          <w:rFonts w:ascii="Arial" w:eastAsia="Times New Roman" w:hAnsi="Arial" w:cs="Arial"/>
          <w:b/>
          <w:bCs/>
          <w:sz w:val="18"/>
          <w:szCs w:val="18"/>
          <w:lang w:val="lt-LT"/>
        </w:rPr>
        <w:t>info@celija.lt</w:t>
      </w:r>
      <w:proofErr w:type="spellEnd"/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CF74B5">
        <w:tc>
          <w:tcPr>
            <w:tcW w:w="2405" w:type="dxa"/>
            <w:shd w:val="clear" w:color="auto" w:fill="144346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CF74B5">
        <w:tc>
          <w:tcPr>
            <w:tcW w:w="2405" w:type="dxa"/>
            <w:shd w:val="clear" w:color="auto" w:fill="144346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CF74B5">
        <w:tc>
          <w:tcPr>
            <w:tcW w:w="2405" w:type="dxa"/>
            <w:shd w:val="clear" w:color="auto" w:fill="144346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CF74B5">
        <w:tc>
          <w:tcPr>
            <w:tcW w:w="2405" w:type="dxa"/>
            <w:shd w:val="clear" w:color="auto" w:fill="144346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CF74B5">
        <w:tc>
          <w:tcPr>
            <w:tcW w:w="2405" w:type="dxa"/>
            <w:shd w:val="clear" w:color="auto" w:fill="144346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užsakymo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ir sąskaitos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duomenis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(kuriuos turite)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CF74B5">
        <w:tc>
          <w:tcPr>
            <w:tcW w:w="2405" w:type="dxa"/>
            <w:shd w:val="clear" w:color="auto" w:fill="144346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CF74B5">
        <w:tc>
          <w:tcPr>
            <w:tcW w:w="2405" w:type="dxa"/>
            <w:shd w:val="clear" w:color="auto" w:fill="144346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CF74B5">
        <w:tc>
          <w:tcPr>
            <w:tcW w:w="2405" w:type="dxa"/>
            <w:shd w:val="clear" w:color="auto" w:fill="144346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CF74B5">
        <w:tc>
          <w:tcPr>
            <w:tcW w:w="2405" w:type="dxa"/>
            <w:shd w:val="clear" w:color="auto" w:fill="144346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Sąskaitos Nr.: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Prekes,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kurių kokybė yra netinkama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CF74B5">
        <w:tc>
          <w:tcPr>
            <w:tcW w:w="3823" w:type="dxa"/>
            <w:shd w:val="clear" w:color="auto" w:fill="144346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571" w:type="dxa"/>
            <w:shd w:val="clear" w:color="auto" w:fill="144346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Defektas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2BA1F6D6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00DFF02E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CF74B5">
        <w:tc>
          <w:tcPr>
            <w:tcW w:w="9394" w:type="dxa"/>
            <w:gridSpan w:val="2"/>
            <w:shd w:val="clear" w:color="auto" w:fill="144346"/>
          </w:tcPr>
          <w:p w14:paraId="2E8D1868" w14:textId="474CF8FA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Pateikite išsamų aprašymą kur ir kada atsirado defektas, pridėkite įrodančių nuotraukų ir kitą susijusią informaciją, padėsiančią nustatyti defektą: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6AE0C411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7C81323" w14:textId="77777777" w:rsidR="00277A0E" w:rsidRPr="00CF74B5" w:rsidRDefault="00277A0E" w:rsidP="00CF74B5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223D09D0" w14:textId="77777777" w:rsidTr="00CF74B5">
        <w:tc>
          <w:tcPr>
            <w:tcW w:w="9394" w:type="dxa"/>
            <w:gridSpan w:val="2"/>
            <w:shd w:val="clear" w:color="auto" w:fill="144346"/>
          </w:tcPr>
          <w:p w14:paraId="708E681D" w14:textId="57D664F4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Ar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pageidautumėte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kad Pardavėjas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26DA1799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4401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D2FA6DC" w14:textId="611136B5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1AAE2BFC" w14:textId="56EBD69B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nemokamai pašalintų Prekės trūkumus</w:t>
            </w:r>
          </w:p>
        </w:tc>
      </w:tr>
      <w:tr w:rsidR="00277A0E" w:rsidRPr="00092CD9" w14:paraId="2F9B1E36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00219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4DF0CD82" w14:textId="2B0A2B3A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20DBE98A" w14:textId="3094DCB7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pakeistų netinkamos kokybės Prekę tinkamos kokybės Preke</w:t>
            </w:r>
          </w:p>
        </w:tc>
      </w:tr>
    </w:tbl>
    <w:p w14:paraId="5E1FF62E" w14:textId="5185E427" w:rsidR="006B2CCD" w:rsidRPr="00CF74B5" w:rsidRDefault="006B2CCD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Tais atvejais, jeigu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: (a) Pardavėjas Prekės nepataisė ar nepakeitė arba Prekės pataisymas ar pakeitimas neatitinka Lietuvos Respublikos civilinio kodekso 6.364(2) straipsnio 2 ir 3 dalyse nustatytų reikalavimų, arba Pardavėjas atsisakė užtikrinti tinkamą Prekės kokybę; (b) Prekės trūkumas atsirado, nors Pardavėjas bandė užtikrinti Prekės kokybę; (c) Prekės trūkumas yra esminis; arba (d) Pardavėjas pareiškė ar iš aplinkybių yra aišku, kad jis per protingą terminą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lastRenderedPageBreak/>
        <w:t xml:space="preserve">neužtikrins tinkamos Prekės kokybės arba tai Jums sukels didelių nepatogumų, </w:t>
      </w: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Jūs taip pat turite teisę prašyti, kad Pardavėjas: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557634EB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9701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12805044" w14:textId="61400D2B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6CE2D79B" w14:textId="59D728BD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sumažintų kainą ______________ eurų (nurodykite)</w:t>
            </w:r>
          </w:p>
        </w:tc>
      </w:tr>
      <w:tr w:rsidR="00277A0E" w:rsidRPr="00092CD9" w14:paraId="46F6794A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94873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59403A6" w14:textId="7CA149D3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32D8EC85" w14:textId="0E4F8D37" w:rsidR="00277A0E" w:rsidRPr="00CF74B5" w:rsidRDefault="009E4AB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sz w:val="18"/>
                <w:szCs w:val="18"/>
                <w:lang w:val="lt-LT"/>
              </w:rPr>
              <w:t>g</w:t>
            </w:r>
            <w:r w:rsidR="00D4401D" w:rsidRPr="00CF74B5">
              <w:rPr>
                <w:rFonts w:ascii="Arial" w:hAnsi="Arial" w:cs="Arial"/>
                <w:sz w:val="18"/>
                <w:szCs w:val="18"/>
                <w:lang w:val="lt-LT"/>
              </w:rPr>
              <w:t>rąžintų už Prekę sumokėtus pinigus, kai Jūs grąžinsite Prekę</w:t>
            </w:r>
          </w:p>
        </w:tc>
      </w:tr>
    </w:tbl>
    <w:p w14:paraId="2D6930D8" w14:textId="0D08C9B6" w:rsidR="00277A0E" w:rsidRPr="00CF74B5" w:rsidRDefault="00D4401D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Prašome pasirinkti vieną iš aukščiau nurodytų variantų. Atkreipiame dėmesį į tai, kad Pardavėjas, gavęs Jūsų prašymą, vertins Prekės trūkumus, jų atsiradimo aplinkybes, ir priims sprendimą dėl situacijos sprendimo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>, vadovaudamasis Lietuvos Respublikos civilinio kodekso ir kitų teisės aktų reikalavimais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E2F833D" w14:textId="77777777" w:rsidR="00D4401D" w:rsidRPr="00CF74B5" w:rsidRDefault="00D4401D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CF74B5">
        <w:tc>
          <w:tcPr>
            <w:tcW w:w="2405" w:type="dxa"/>
            <w:shd w:val="clear" w:color="auto" w:fill="144346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FAC08EB" w14:textId="77777777" w:rsidR="004039D1" w:rsidRPr="00CF74B5" w:rsidRDefault="004039D1" w:rsidP="00CF74B5">
      <w:pPr>
        <w:spacing w:before="120"/>
        <w:jc w:val="both"/>
        <w:outlineLvl w:val="4"/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</w:pPr>
      <w:bookmarkStart w:id="0" w:name="_Hlk66719713"/>
    </w:p>
    <w:bookmarkEnd w:id="0"/>
    <w:p w14:paraId="08D96833" w14:textId="6BE539D4" w:rsidR="00397616" w:rsidRPr="00CF74B5" w:rsidRDefault="002A3121" w:rsidP="002A3121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priklauso visos autorių teisės į formą, ji suteikia teisę </w:t>
      </w:r>
      <w:proofErr w:type="spellStart"/>
      <w:r w:rsidRPr="005473B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Celija</w:t>
      </w:r>
      <w:proofErr w:type="spellEnd"/>
      <w:r w:rsidRPr="005473B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Pr="003E5F38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http://www.celija.lt/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rašytinio sutikimo draudžiama.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CF74B5" w:rsidSect="00644341">
      <w:footerReference w:type="default" r:id="rId10"/>
      <w:headerReference w:type="first" r:id="rId11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C933" w14:textId="77777777" w:rsidR="00644341" w:rsidRDefault="00644341" w:rsidP="00B4253E">
      <w:pPr>
        <w:spacing w:before="0"/>
      </w:pPr>
      <w:r>
        <w:separator/>
      </w:r>
    </w:p>
  </w:endnote>
  <w:endnote w:type="continuationSeparator" w:id="0">
    <w:p w14:paraId="0F3A98BF" w14:textId="77777777" w:rsidR="00644341" w:rsidRDefault="00644341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154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B018309" w14:textId="6BD44C92" w:rsidR="00D4401D" w:rsidRPr="00CF74B5" w:rsidRDefault="00D4401D" w:rsidP="00D4401D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F74B5">
          <w:rPr>
            <w:rFonts w:ascii="Arial" w:hAnsi="Arial" w:cs="Arial"/>
            <w:sz w:val="18"/>
            <w:szCs w:val="18"/>
          </w:rPr>
          <w:fldChar w:fldCharType="begin"/>
        </w:r>
        <w:r w:rsidRPr="00CF74B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F74B5">
          <w:rPr>
            <w:rFonts w:ascii="Arial" w:hAnsi="Arial" w:cs="Arial"/>
            <w:sz w:val="18"/>
            <w:szCs w:val="18"/>
          </w:rPr>
          <w:fldChar w:fldCharType="separate"/>
        </w:r>
        <w:r w:rsidRPr="00CF74B5">
          <w:rPr>
            <w:rFonts w:ascii="Arial" w:hAnsi="Arial" w:cs="Arial"/>
            <w:noProof/>
            <w:sz w:val="18"/>
            <w:szCs w:val="18"/>
          </w:rPr>
          <w:t>2</w:t>
        </w:r>
        <w:r w:rsidRPr="00CF74B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03C8" w14:textId="77777777" w:rsidR="00644341" w:rsidRDefault="00644341" w:rsidP="00B4253E">
      <w:pPr>
        <w:spacing w:before="0"/>
      </w:pPr>
      <w:r>
        <w:separator/>
      </w:r>
    </w:p>
  </w:footnote>
  <w:footnote w:type="continuationSeparator" w:id="0">
    <w:p w14:paraId="1AA4B7F1" w14:textId="77777777" w:rsidR="00644341" w:rsidRDefault="00644341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B41" w14:textId="70A0950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5B829512" wp14:editId="4A85269C">
          <wp:extent cx="1276773" cy="236808"/>
          <wp:effectExtent l="0" t="0" r="0" b="0"/>
          <wp:docPr id="1150859038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9038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32" cy="24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092CD9"/>
    <w:rsid w:val="000B4DBE"/>
    <w:rsid w:val="000C34ED"/>
    <w:rsid w:val="00134BBC"/>
    <w:rsid w:val="0023707E"/>
    <w:rsid w:val="00275FF0"/>
    <w:rsid w:val="00277A0E"/>
    <w:rsid w:val="002A3121"/>
    <w:rsid w:val="003801A3"/>
    <w:rsid w:val="00397616"/>
    <w:rsid w:val="003A7730"/>
    <w:rsid w:val="004039D1"/>
    <w:rsid w:val="0040711F"/>
    <w:rsid w:val="004E47EA"/>
    <w:rsid w:val="00574B60"/>
    <w:rsid w:val="005E3962"/>
    <w:rsid w:val="00644341"/>
    <w:rsid w:val="006B2CCD"/>
    <w:rsid w:val="00701599"/>
    <w:rsid w:val="00712D5A"/>
    <w:rsid w:val="00730A27"/>
    <w:rsid w:val="0073278C"/>
    <w:rsid w:val="0080141A"/>
    <w:rsid w:val="008A1B2C"/>
    <w:rsid w:val="00911938"/>
    <w:rsid w:val="00914F77"/>
    <w:rsid w:val="009D4877"/>
    <w:rsid w:val="009E4ABD"/>
    <w:rsid w:val="00A5660F"/>
    <w:rsid w:val="00A63B95"/>
    <w:rsid w:val="00AA7C1F"/>
    <w:rsid w:val="00B4253E"/>
    <w:rsid w:val="00B5761C"/>
    <w:rsid w:val="00CE6902"/>
    <w:rsid w:val="00CF74B5"/>
    <w:rsid w:val="00D4401D"/>
    <w:rsid w:val="00D452FB"/>
    <w:rsid w:val="00E364E6"/>
    <w:rsid w:val="00EC6E78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 - verslo dokumentų rengimo įrankis</dc:creator>
  <cp:keywords/>
  <dc:description/>
  <cp:lastModifiedBy>Giedrė Rimkūnaitė-Manke</cp:lastModifiedBy>
  <cp:revision>7</cp:revision>
  <dcterms:created xsi:type="dcterms:W3CDTF">2025-04-02T14:25:00Z</dcterms:created>
  <dcterms:modified xsi:type="dcterms:W3CDTF">2025-04-02T14:26:00Z</dcterms:modified>
</cp:coreProperties>
</file>